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19BC4">
      <w:pPr>
        <w:spacing w:line="580" w:lineRule="exact"/>
        <w:rPr>
          <w:rFonts w:ascii="黑体" w:hAnsi="黑体" w:eastAsia="黑体" w:cs="黑体"/>
          <w:spacing w:val="-5"/>
          <w:sz w:val="31"/>
          <w:szCs w:val="31"/>
        </w:rPr>
      </w:pPr>
      <w:r>
        <w:rPr>
          <w:rFonts w:hint="eastAsia" w:ascii="黑体" w:hAnsi="黑体" w:eastAsia="黑体" w:cs="黑体"/>
          <w:spacing w:val="-5"/>
          <w:sz w:val="31"/>
          <w:szCs w:val="31"/>
        </w:rPr>
        <w:t>附件2</w:t>
      </w:r>
    </w:p>
    <w:p w14:paraId="3FAC3C42">
      <w:pPr>
        <w:overflowPunct w:val="0"/>
        <w:spacing w:line="580" w:lineRule="exact"/>
        <w:rPr>
          <w:rFonts w:ascii="方正公文小标宋" w:hAnsi="方正公文小标宋" w:eastAsia="方正公文小标宋" w:cs="方正公文小标宋"/>
          <w:sz w:val="44"/>
          <w:szCs w:val="44"/>
        </w:rPr>
      </w:pPr>
    </w:p>
    <w:p w14:paraId="1C5C3C7A">
      <w:pPr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中国石油大学（华东）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文法学院</w:t>
      </w:r>
    </w:p>
    <w:p w14:paraId="3B2FC77E">
      <w:pPr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中华经典书写大赛方案</w:t>
      </w:r>
    </w:p>
    <w:p w14:paraId="73D2A64D">
      <w:pPr>
        <w:spacing w:line="580" w:lineRule="exact"/>
        <w:ind w:firstLine="632" w:firstLineChars="200"/>
        <w:rPr>
          <w:rFonts w:eastAsia="黑体" w:cs="黑体"/>
          <w:szCs w:val="32"/>
        </w:rPr>
      </w:pPr>
    </w:p>
    <w:p w14:paraId="1C8C9157">
      <w:pPr>
        <w:spacing w:line="580" w:lineRule="exact"/>
        <w:ind w:firstLine="632" w:firstLineChars="200"/>
        <w:rPr>
          <w:rFonts w:hAnsi="仿宋_GB2312" w:cs="仿宋_GB2312"/>
          <w:szCs w:val="32"/>
        </w:rPr>
      </w:pPr>
      <w:r>
        <w:rPr>
          <w:rFonts w:hint="eastAsia" w:eastAsia="黑体" w:cs="黑体"/>
          <w:szCs w:val="32"/>
        </w:rPr>
        <w:t>一、参赛对象与组别</w:t>
      </w:r>
    </w:p>
    <w:p w14:paraId="694CEEDD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参赛对象为全</w:t>
      </w:r>
      <w:r>
        <w:rPr>
          <w:rFonts w:hint="eastAsia" w:hAnsi="Calibri"/>
          <w:szCs w:val="32"/>
          <w:lang w:val="en-US" w:eastAsia="zh-CN"/>
        </w:rPr>
        <w:t>院学生</w:t>
      </w:r>
      <w:r>
        <w:rPr>
          <w:rFonts w:hint="eastAsia" w:hAnsi="Calibri"/>
          <w:szCs w:val="32"/>
        </w:rPr>
        <w:t>。</w:t>
      </w:r>
    </w:p>
    <w:p w14:paraId="24B9D8FE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大赛设硬笔、毛笔</w:t>
      </w:r>
      <w:r>
        <w:rPr>
          <w:rFonts w:hint="eastAsia" w:hAnsi="Calibri"/>
          <w:szCs w:val="32"/>
          <w:lang w:val="en-US" w:eastAsia="zh-CN"/>
        </w:rPr>
        <w:t>两</w:t>
      </w:r>
      <w:r>
        <w:rPr>
          <w:rFonts w:hint="eastAsia" w:hAnsi="Calibri"/>
          <w:szCs w:val="32"/>
        </w:rPr>
        <w:t>个类别。每个类别分为学生组（含本科生、研究生）、留学生组（在华留学生）。</w:t>
      </w:r>
    </w:p>
    <w:p w14:paraId="676997EB">
      <w:pPr>
        <w:spacing w:line="580" w:lineRule="exact"/>
        <w:ind w:firstLine="632" w:firstLineChars="200"/>
        <w:rPr>
          <w:rFonts w:eastAsia="黑体" w:cs="黑体"/>
          <w:szCs w:val="32"/>
        </w:rPr>
      </w:pPr>
      <w:r>
        <w:rPr>
          <w:rFonts w:hint="eastAsia" w:eastAsia="黑体" w:cs="黑体"/>
          <w:szCs w:val="32"/>
        </w:rPr>
        <w:t>二、参赛要求</w:t>
      </w:r>
    </w:p>
    <w:p w14:paraId="3DE4FE1A">
      <w:pPr>
        <w:overflowPunct w:val="0"/>
        <w:spacing w:line="580" w:lineRule="exact"/>
        <w:ind w:firstLine="632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（一）作品内容</w:t>
      </w:r>
    </w:p>
    <w:p w14:paraId="792FF414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须相对完整，改编、自创以及网络文本等不在征集之列。</w:t>
      </w:r>
    </w:p>
    <w:p w14:paraId="14F67F64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硬笔类作品须使用规范汉字（以《通用规范汉字表》为依据），字体要求使用楷书或行书，书写姿势端正规范，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 w14:paraId="2BAA02A6">
      <w:pPr>
        <w:overflowPunct w:val="0"/>
        <w:adjustRightInd w:val="0"/>
        <w:snapToGrid w:val="0"/>
        <w:spacing w:line="580" w:lineRule="exact"/>
        <w:ind w:firstLine="632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（二）作品要求</w:t>
      </w:r>
    </w:p>
    <w:p w14:paraId="185F1FE7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硬笔类作品可使用中性笔、钢笔、秀丽笔。硬笔类作品用纸规格不超过A3纸大小（29.7cm×42cm以内）。</w:t>
      </w:r>
    </w:p>
    <w:p w14:paraId="20EA0A1A">
      <w:pPr>
        <w:overflowPunct w:val="0"/>
        <w:spacing w:line="580" w:lineRule="exact"/>
        <w:ind w:firstLine="632" w:firstLineChars="200"/>
        <w:rPr>
          <w:b/>
          <w:szCs w:val="32"/>
        </w:rPr>
      </w:pPr>
      <w:r>
        <w:rPr>
          <w:rFonts w:hint="eastAsia" w:hAnsi="Calibri"/>
          <w:szCs w:val="32"/>
        </w:rPr>
        <w:t>毛笔类作品用纸规格为四尺三裁至六尺整张宣纸（46cm×69cm至95cm×180cm），一律为竖式，不得托裱。</w:t>
      </w:r>
      <w:r>
        <w:rPr>
          <w:rFonts w:hint="eastAsia"/>
          <w:b/>
          <w:szCs w:val="32"/>
        </w:rPr>
        <w:t>手卷、册页等形式不在参赛范围之内。</w:t>
      </w:r>
    </w:p>
    <w:p w14:paraId="50888C1C">
      <w:pPr>
        <w:overflowPunct w:val="0"/>
        <w:adjustRightInd w:val="0"/>
        <w:snapToGrid w:val="0"/>
        <w:spacing w:line="580" w:lineRule="exact"/>
        <w:ind w:firstLine="632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（三）提交要求</w:t>
      </w:r>
    </w:p>
    <w:p w14:paraId="1AEB61A7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参赛作品应为2025年新创作的作品，由参赛者独立完成。参赛人员需同时提交参赛作品图片与书写视频（书写视频旨在证明作品确为本人书写）。</w:t>
      </w:r>
    </w:p>
    <w:p w14:paraId="217A634D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1.参赛作品图片要求</w:t>
      </w:r>
    </w:p>
    <w:p w14:paraId="62A855DF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硬笔类作品上传分辨率为300DPI以上的扫描图片；毛笔类</w:t>
      </w:r>
      <w:bookmarkStart w:id="0" w:name="_GoBack"/>
      <w:bookmarkEnd w:id="0"/>
      <w:r>
        <w:rPr>
          <w:rFonts w:hint="eastAsia" w:hAnsi="Calibri"/>
          <w:szCs w:val="32"/>
        </w:rPr>
        <w:t>作品上传高清照片，格式为JPG或JPEG，大小为2—10M，要求能体现作品整体效果与细节特点。</w:t>
      </w:r>
    </w:p>
    <w:p w14:paraId="112A1CEA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2.书写视频要求</w:t>
      </w:r>
    </w:p>
    <w:p w14:paraId="10B5E2AD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请拍摄参赛者上半身书写视频，摄像设备放在参赛者左侧（左手书写者在右侧拍摄）。开始书写前，参赛者本人须手持能证明身份的证件（身份证或医保卡、学生证、工作证等带有本人照片的证件），将持证的手臂和上半身拍进视频，头发不得遮挡面部，需露出五官，并确保证件上的姓名、照片清晰可见（注：证件上姓名、本人照片不能遮挡或被手指捏住；为确保隐私安全，其他信息可以部分遮挡），持续5秒。</w:t>
      </w:r>
    </w:p>
    <w:p w14:paraId="0D675491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完成以上操作后，即可进入书写环节的录制，书写内容应为参赛提交作品内容中的一部分，以体现本人书写水平。书写环节录制视频时长控制在2分钟内，在录制作品书写的过程中，无须将作品全部写完。随后，进入展示环节的录制，请参赛者手持该作品正对手机或摄像机，停留并录制5秒。总体拍摄画面应清晰展示书写内容，拍摄内容不得中断，视频不得剪辑。视频总时长不超过3分钟，300MB以内，MP4格式。</w:t>
      </w:r>
    </w:p>
    <w:p w14:paraId="3861C90D">
      <w:pPr>
        <w:overflowPunct w:val="0"/>
        <w:spacing w:line="580" w:lineRule="exact"/>
        <w:ind w:firstLine="632" w:firstLineChars="200"/>
        <w:rPr>
          <w:rFonts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（四）其他要求。</w:t>
      </w:r>
    </w:p>
    <w:p w14:paraId="12EF1C0B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1.参赛者应使用规范汉字准确填写姓名、作品名称、所在单位或学校等信息。毛笔类作品还需填写书体信息。毛笔类作品字体为篆书、草书的，在上传时须附释文。所有参赛作品提交时需附上所抄录内容的版本图片（直接扫描或拍摄出版物的相应章节）和出版物版本信息（图书的封面和版权页）。作品提交后，相关信息不得更改。</w:t>
      </w:r>
    </w:p>
    <w:p w14:paraId="2D7992F6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2.每人限报1件作品，限报1名指导教师。同一作品的参赛者不得同时署名该作品的指导教师。</w:t>
      </w:r>
    </w:p>
    <w:p w14:paraId="356749AB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AA46EA"/>
    <w:rsid w:val="00021331"/>
    <w:rsid w:val="00067711"/>
    <w:rsid w:val="000E5B8A"/>
    <w:rsid w:val="00181F2E"/>
    <w:rsid w:val="00197746"/>
    <w:rsid w:val="00293548"/>
    <w:rsid w:val="002A4C96"/>
    <w:rsid w:val="002E1F90"/>
    <w:rsid w:val="003E27FE"/>
    <w:rsid w:val="004F25B3"/>
    <w:rsid w:val="00807435"/>
    <w:rsid w:val="00855B78"/>
    <w:rsid w:val="0086577F"/>
    <w:rsid w:val="009840D4"/>
    <w:rsid w:val="009F3D65"/>
    <w:rsid w:val="00A9219B"/>
    <w:rsid w:val="00B34F17"/>
    <w:rsid w:val="00BA6AB6"/>
    <w:rsid w:val="00C51F97"/>
    <w:rsid w:val="00C81DD1"/>
    <w:rsid w:val="00CE0197"/>
    <w:rsid w:val="00D14D9C"/>
    <w:rsid w:val="00DD0C64"/>
    <w:rsid w:val="00E45352"/>
    <w:rsid w:val="00E506AF"/>
    <w:rsid w:val="00E6510C"/>
    <w:rsid w:val="00EC525F"/>
    <w:rsid w:val="00EF0AAB"/>
    <w:rsid w:val="00F50ABC"/>
    <w:rsid w:val="00F93BB7"/>
    <w:rsid w:val="00FA44A4"/>
    <w:rsid w:val="00FB49F2"/>
    <w:rsid w:val="06E238C2"/>
    <w:rsid w:val="0AEE5859"/>
    <w:rsid w:val="131A0C81"/>
    <w:rsid w:val="1F7F013A"/>
    <w:rsid w:val="5B197CBB"/>
    <w:rsid w:val="655479FC"/>
    <w:rsid w:val="73A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1501</Words>
  <Characters>1548</Characters>
  <Lines>11</Lines>
  <Paragraphs>3</Paragraphs>
  <TotalTime>64</TotalTime>
  <ScaleCrop>false</ScaleCrop>
  <LinksUpToDate>false</LinksUpToDate>
  <CharactersWithSpaces>1548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2025-04-08T14:41:00Z</dcterms:created>
  <dc:creator>z</dc:creator>
  <cp:lastModifiedBy>乔安好</cp:lastModifiedBy>
  <dcterms:modified xsi:type="dcterms:W3CDTF">2025-04-15T14:08:12Z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eyJoZGlkIjoiNDc3NzQyMjMyYzVjYzhkN2QwNTVlMWM5ODFjYjQyYzIiLCJ1c2VySWQiOiIzODYyNjY4NDUifQ==</vt:lpwstr>
  </property>
  <property fmtid="{D5CDD505-2E9C-101B-9397-08002B2CF9AE}" pid="4" name="ICV">
    <vt:lpwstr>CB4B8FC9FD964BCBB926CAF9027F285B_13</vt:lpwstr>
  </property>
</Properties>
</file>